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D" w:rsidRDefault="00B4560D" w:rsidP="00B4560D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B4560D" w:rsidRDefault="00B4560D" w:rsidP="00B456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B4560D" w:rsidRDefault="00B4560D" w:rsidP="00B456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B4560D" w:rsidRDefault="00B4560D" w:rsidP="00B4560D">
      <w:pPr>
        <w:jc w:val="center"/>
      </w:pPr>
    </w:p>
    <w:p w:rsidR="00B4560D" w:rsidRDefault="00B4560D" w:rsidP="00B4560D">
      <w:pPr>
        <w:keepNext/>
        <w:tabs>
          <w:tab w:val="center" w:pos="4677"/>
          <w:tab w:val="left" w:pos="8490"/>
        </w:tabs>
        <w:ind w:left="2880"/>
        <w:outlineLvl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>РЕШЕНИЕ</w:t>
      </w:r>
    </w:p>
    <w:p w:rsidR="00B4560D" w:rsidRDefault="00B4560D" w:rsidP="00314E74">
      <w:pPr>
        <w:keepNext/>
        <w:tabs>
          <w:tab w:val="center" w:pos="4677"/>
          <w:tab w:val="left" w:pos="8490"/>
        </w:tabs>
        <w:ind w:left="2880"/>
        <w:jc w:val="right"/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B4560D" w:rsidTr="00B4560D">
        <w:tc>
          <w:tcPr>
            <w:tcW w:w="3115" w:type="dxa"/>
            <w:hideMark/>
          </w:tcPr>
          <w:p w:rsidR="00B4560D" w:rsidRDefault="00B456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23.09.2016</w:t>
            </w:r>
          </w:p>
        </w:tc>
        <w:tc>
          <w:tcPr>
            <w:tcW w:w="3115" w:type="dxa"/>
            <w:hideMark/>
          </w:tcPr>
          <w:p w:rsidR="00B4560D" w:rsidRDefault="00B456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с.Пировское</w:t>
            </w:r>
          </w:p>
        </w:tc>
        <w:tc>
          <w:tcPr>
            <w:tcW w:w="3115" w:type="dxa"/>
            <w:hideMark/>
          </w:tcPr>
          <w:p w:rsidR="00B4560D" w:rsidRDefault="00117698" w:rsidP="0011769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r w:rsidR="00B4560D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11-67р</w:t>
            </w:r>
          </w:p>
        </w:tc>
      </w:tr>
      <w:tr w:rsidR="00117698" w:rsidTr="00B4560D">
        <w:tc>
          <w:tcPr>
            <w:tcW w:w="3115" w:type="dxa"/>
          </w:tcPr>
          <w:p w:rsidR="00117698" w:rsidRDefault="00117698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117698" w:rsidRDefault="001176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117698" w:rsidRDefault="00117698" w:rsidP="00B4560D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B4560D" w:rsidRDefault="00B4560D" w:rsidP="00B4560D">
      <w:pPr>
        <w:rPr>
          <w:bCs/>
          <w:sz w:val="28"/>
          <w:szCs w:val="28"/>
        </w:rPr>
      </w:pPr>
    </w:p>
    <w:p w:rsidR="00B4560D" w:rsidRDefault="00B4560D" w:rsidP="001176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930B0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порядке назначения и выплаты пенсии за выслугу лет лицам, замещающим должности муниципальной службы в органах местного самоуправления Пировского района</w:t>
      </w:r>
      <w:r w:rsidR="00F930B0">
        <w:rPr>
          <w:sz w:val="28"/>
          <w:szCs w:val="28"/>
        </w:rPr>
        <w:t>, утвержденное решением Пировского районного Совета депутатов от 12 декабря 2008 года №43-210р</w:t>
      </w:r>
    </w:p>
    <w:p w:rsidR="00B4560D" w:rsidRDefault="00B4560D" w:rsidP="00B456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560D" w:rsidRDefault="00B4560D" w:rsidP="00B456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целях приведения муниципального нормативного правового акта в соответствии с законодательством, руководствуясь Уставом Пировского района, Пировский районный Совет депутатов РЕШИЛ:</w:t>
      </w:r>
    </w:p>
    <w:p w:rsidR="00F930B0" w:rsidRDefault="00B4560D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F930B0">
        <w:rPr>
          <w:bCs/>
          <w:sz w:val="28"/>
          <w:szCs w:val="28"/>
        </w:rPr>
        <w:t xml:space="preserve">Внести </w:t>
      </w:r>
      <w:r w:rsidR="00F930B0">
        <w:rPr>
          <w:sz w:val="28"/>
          <w:szCs w:val="28"/>
        </w:rPr>
        <w:t>в Положение о порядке назначения и выплаты пенсии за выслугу лет лицам, замещающим должности муниципальной службы в органах местного самоуправления Пировского района, утвержденное решением Пировского районного Совета депутатов от 12 декабря 2008 года №43-210р следующие изменения.</w:t>
      </w:r>
    </w:p>
    <w:p w:rsidR="00F930B0" w:rsidRDefault="00F930B0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2464F">
        <w:rPr>
          <w:sz w:val="28"/>
          <w:szCs w:val="28"/>
        </w:rPr>
        <w:t xml:space="preserve"> в п.п. 2.9. раздела 2 слово «выборной» исключить;</w:t>
      </w:r>
    </w:p>
    <w:p w:rsidR="0002464F" w:rsidRDefault="0002464F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п.п.2.11. раздела 2 слова «Руководителем администрации района» заменить словами «Главой Пировского района»;</w:t>
      </w:r>
    </w:p>
    <w:p w:rsidR="0002464F" w:rsidRDefault="0002464F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п.п. 2.12. раздела 2 слова «Руководителя администрации района» заменить словами «Главы Пировского района»;</w:t>
      </w:r>
    </w:p>
    <w:p w:rsidR="002071A5" w:rsidRDefault="002071A5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46D8C">
        <w:rPr>
          <w:sz w:val="28"/>
          <w:szCs w:val="28"/>
        </w:rPr>
        <w:t xml:space="preserve">) пункты 4.1, 4.2 </w:t>
      </w:r>
      <w:r>
        <w:rPr>
          <w:sz w:val="28"/>
          <w:szCs w:val="28"/>
        </w:rPr>
        <w:t xml:space="preserve"> раздела 4 изложить в следующей редакции:</w:t>
      </w:r>
    </w:p>
    <w:p w:rsidR="002071A5" w:rsidRDefault="002071A5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«4.1.Лицо, имеющее право на пенсию за выслугу лет, подает заявление в администрацию Пировского района о назначении ему пенсии либо руководителю муниципального органа по последнему месту замещения должности муниципальной службы.</w:t>
      </w:r>
    </w:p>
    <w:p w:rsidR="002071A5" w:rsidRDefault="002071A5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об установлении пенсии за выслугу лет должны быть приложены следующие документы:</w:t>
      </w:r>
    </w:p>
    <w:p w:rsidR="002071A5" w:rsidRDefault="002071A5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572F98">
        <w:rPr>
          <w:sz w:val="28"/>
          <w:szCs w:val="28"/>
        </w:rPr>
        <w:t>опия</w:t>
      </w:r>
      <w:r>
        <w:rPr>
          <w:sz w:val="28"/>
          <w:szCs w:val="28"/>
        </w:rPr>
        <w:t xml:space="preserve"> распоряжения (приказа) об освобождении от должности муниципальной службы, заверенные соответствующим органом местного самоуправления, архивом;</w:t>
      </w:r>
    </w:p>
    <w:p w:rsidR="00572F98" w:rsidRDefault="00572F98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копия</w:t>
      </w:r>
      <w:r w:rsidR="002071A5">
        <w:rPr>
          <w:sz w:val="28"/>
          <w:szCs w:val="28"/>
        </w:rPr>
        <w:t xml:space="preserve"> труд</w:t>
      </w:r>
      <w:r>
        <w:rPr>
          <w:sz w:val="28"/>
          <w:szCs w:val="28"/>
        </w:rPr>
        <w:t>овой книжки, документов, подтверждающих специальный стаж службы, заверенных нотариально либо кадровой службой по последнему месту замещения должности муниципальной службы;</w:t>
      </w:r>
    </w:p>
    <w:p w:rsidR="002071A5" w:rsidRDefault="00572F98" w:rsidP="00F93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справка, подтверждающая размер денежного содержания по должности муниципальной службы;</w:t>
      </w:r>
      <w:r w:rsidR="002071A5">
        <w:rPr>
          <w:sz w:val="28"/>
          <w:szCs w:val="28"/>
        </w:rPr>
        <w:t xml:space="preserve">  </w:t>
      </w:r>
    </w:p>
    <w:p w:rsidR="00572F98" w:rsidRDefault="00572F98" w:rsidP="00B456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справка о размере трудовой пенсии, получаемой на момент подачи заявления;</w:t>
      </w:r>
    </w:p>
    <w:p w:rsidR="00572F98" w:rsidRDefault="00572F98" w:rsidP="00B456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справка о периодах службы (работы), учитываемых при исчислении стажа муниципальной службы, заверенная руководителем органа по последнему месту замещения должности муниципальной службы.</w:t>
      </w:r>
    </w:p>
    <w:p w:rsidR="00572F98" w:rsidRDefault="00572F98" w:rsidP="00B456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подаче указанных документов предъявляется паспорт и трудовая книжка лица, претендующего на установление пенсии за выслугу лет.</w:t>
      </w:r>
    </w:p>
    <w:p w:rsidR="00572F98" w:rsidRDefault="00572F98" w:rsidP="00B456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4.2. Решение об установлении пенсии за выслугу лет в процентном отношении к месячному денежному содержанию принимается Главой Пировского района и оформляется распор</w:t>
      </w:r>
      <w:r w:rsidR="00C46D8C">
        <w:rPr>
          <w:bCs/>
          <w:sz w:val="28"/>
          <w:szCs w:val="28"/>
        </w:rPr>
        <w:t>яжением»;</w:t>
      </w:r>
    </w:p>
    <w:p w:rsidR="00C46D8C" w:rsidRDefault="00C46D8C" w:rsidP="00B456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 п.п. 4.3., 4.4. исключить;</w:t>
      </w:r>
    </w:p>
    <w:p w:rsidR="008F6BA0" w:rsidRDefault="00C46D8C" w:rsidP="00B456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6) п.п. 4.5</w:t>
      </w:r>
      <w:r w:rsidR="008F6B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4.6</w:t>
      </w:r>
      <w:r w:rsidR="008F6B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</w:t>
      </w:r>
      <w:r w:rsidR="008F6BA0">
        <w:rPr>
          <w:bCs/>
          <w:sz w:val="28"/>
          <w:szCs w:val="28"/>
        </w:rPr>
        <w:t xml:space="preserve"> считать соответственно п.п. 4.3., 4.4.;</w:t>
      </w:r>
    </w:p>
    <w:p w:rsidR="008F6BA0" w:rsidRDefault="008F6BA0" w:rsidP="008F6B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п.п.</w:t>
      </w:r>
      <w:r w:rsidR="00C46D8C">
        <w:rPr>
          <w:bCs/>
          <w:sz w:val="28"/>
          <w:szCs w:val="28"/>
        </w:rPr>
        <w:t xml:space="preserve"> 4.7</w:t>
      </w:r>
      <w:r>
        <w:rPr>
          <w:bCs/>
          <w:sz w:val="28"/>
          <w:szCs w:val="28"/>
        </w:rPr>
        <w:t>. исключить;</w:t>
      </w:r>
    </w:p>
    <w:p w:rsidR="00C46D8C" w:rsidRDefault="008F6BA0" w:rsidP="008F6BA0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8) п.п. </w:t>
      </w:r>
      <w:r w:rsidR="00C46D8C">
        <w:rPr>
          <w:bCs/>
          <w:sz w:val="28"/>
          <w:szCs w:val="28"/>
        </w:rPr>
        <w:t>4.8</w:t>
      </w:r>
      <w:r>
        <w:rPr>
          <w:bCs/>
          <w:sz w:val="28"/>
          <w:szCs w:val="28"/>
        </w:rPr>
        <w:t>.</w:t>
      </w:r>
      <w:r w:rsidR="00C46D8C">
        <w:rPr>
          <w:bCs/>
          <w:sz w:val="28"/>
          <w:szCs w:val="28"/>
        </w:rPr>
        <w:t>, 4.9</w:t>
      </w:r>
      <w:r>
        <w:rPr>
          <w:bCs/>
          <w:sz w:val="28"/>
          <w:szCs w:val="28"/>
        </w:rPr>
        <w:t>.</w:t>
      </w:r>
      <w:r w:rsidR="00C46D8C">
        <w:rPr>
          <w:bCs/>
          <w:sz w:val="28"/>
          <w:szCs w:val="28"/>
        </w:rPr>
        <w:t>, 4.10</w:t>
      </w:r>
      <w:r>
        <w:rPr>
          <w:bCs/>
          <w:sz w:val="28"/>
          <w:szCs w:val="28"/>
        </w:rPr>
        <w:t>.</w:t>
      </w:r>
      <w:r w:rsidR="00C46D8C">
        <w:rPr>
          <w:bCs/>
          <w:sz w:val="28"/>
          <w:szCs w:val="28"/>
        </w:rPr>
        <w:t>, 4.11</w:t>
      </w:r>
      <w:r>
        <w:rPr>
          <w:bCs/>
          <w:sz w:val="28"/>
          <w:szCs w:val="28"/>
        </w:rPr>
        <w:t>.</w:t>
      </w:r>
      <w:r w:rsidR="00C46D8C">
        <w:rPr>
          <w:bCs/>
          <w:sz w:val="28"/>
          <w:szCs w:val="28"/>
        </w:rPr>
        <w:t>, 4.12</w:t>
      </w:r>
      <w:r>
        <w:rPr>
          <w:bCs/>
          <w:sz w:val="28"/>
          <w:szCs w:val="28"/>
        </w:rPr>
        <w:t>.</w:t>
      </w:r>
      <w:r w:rsidR="00C46D8C">
        <w:rPr>
          <w:bCs/>
          <w:sz w:val="28"/>
          <w:szCs w:val="28"/>
        </w:rPr>
        <w:t xml:space="preserve"> соответственно считать п.п. 4.5., 4.6.,</w:t>
      </w:r>
      <w:r w:rsidR="00532022">
        <w:rPr>
          <w:bCs/>
          <w:sz w:val="28"/>
          <w:szCs w:val="28"/>
        </w:rPr>
        <w:t xml:space="preserve"> 4.7., 4.8., 4.9..</w:t>
      </w:r>
    </w:p>
    <w:p w:rsidR="008F6BA0" w:rsidRDefault="008F6BA0" w:rsidP="00B456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C46D8C" w:rsidRDefault="00C46D8C" w:rsidP="00B4560D">
      <w:pPr>
        <w:jc w:val="both"/>
        <w:rPr>
          <w:bCs/>
          <w:sz w:val="28"/>
          <w:szCs w:val="28"/>
        </w:rPr>
      </w:pPr>
    </w:p>
    <w:p w:rsidR="00B4560D" w:rsidRPr="008F6BA0" w:rsidRDefault="00572F98" w:rsidP="00B456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4560D" w:rsidRDefault="00B4560D" w:rsidP="00B4560D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B4560D" w:rsidTr="00B4560D">
        <w:tc>
          <w:tcPr>
            <w:tcW w:w="4798" w:type="dxa"/>
            <w:hideMark/>
          </w:tcPr>
          <w:p w:rsidR="00B4560D" w:rsidRDefault="00B4560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B4560D" w:rsidRDefault="00B4560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B4560D" w:rsidRDefault="00B4560D">
            <w:pPr>
              <w:spacing w:line="252" w:lineRule="auto"/>
              <w:jc w:val="both"/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B4560D" w:rsidTr="00B4560D">
        <w:trPr>
          <w:trHeight w:val="463"/>
        </w:trPr>
        <w:tc>
          <w:tcPr>
            <w:tcW w:w="4798" w:type="dxa"/>
          </w:tcPr>
          <w:p w:rsidR="00B4560D" w:rsidRDefault="00B4560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B4560D" w:rsidRDefault="00B4560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B4560D" w:rsidRDefault="00B4560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B4560D" w:rsidRDefault="00B4560D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4560D" w:rsidRDefault="00B4560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B4560D" w:rsidRDefault="00B4560D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8449F9" w:rsidRDefault="008449F9"/>
    <w:sectPr w:rsidR="008449F9" w:rsidSect="00B4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37F9"/>
    <w:rsid w:val="0002464F"/>
    <w:rsid w:val="00117698"/>
    <w:rsid w:val="002071A5"/>
    <w:rsid w:val="00314E74"/>
    <w:rsid w:val="003C3DE4"/>
    <w:rsid w:val="00532022"/>
    <w:rsid w:val="00572F98"/>
    <w:rsid w:val="007537F9"/>
    <w:rsid w:val="008449F9"/>
    <w:rsid w:val="008F6BA0"/>
    <w:rsid w:val="009C6EF8"/>
    <w:rsid w:val="00B4560D"/>
    <w:rsid w:val="00B461D3"/>
    <w:rsid w:val="00C46D8C"/>
    <w:rsid w:val="00F9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60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5</cp:revision>
  <cp:lastPrinted>2016-09-21T04:13:00Z</cp:lastPrinted>
  <dcterms:created xsi:type="dcterms:W3CDTF">2016-09-13T03:31:00Z</dcterms:created>
  <dcterms:modified xsi:type="dcterms:W3CDTF">2016-09-23T08:52:00Z</dcterms:modified>
</cp:coreProperties>
</file>